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D" w:rsidRDefault="00485D8D" w:rsidP="00B020EC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8D" w:rsidRDefault="00485D8D" w:rsidP="00B020EC">
      <w:pPr>
        <w:spacing w:after="0"/>
        <w:jc w:val="center"/>
        <w:rPr>
          <w:b/>
          <w:sz w:val="24"/>
        </w:rPr>
      </w:pPr>
    </w:p>
    <w:p w:rsidR="00485D8D" w:rsidRDefault="00485D8D" w:rsidP="00B020EC">
      <w:pPr>
        <w:spacing w:after="0"/>
        <w:jc w:val="center"/>
        <w:rPr>
          <w:b/>
          <w:sz w:val="24"/>
        </w:rPr>
      </w:pPr>
    </w:p>
    <w:p w:rsidR="00B14C49" w:rsidRDefault="00485D8D" w:rsidP="00B020E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Sample Agenda for </w:t>
      </w:r>
      <w:r w:rsidR="00C23E18">
        <w:rPr>
          <w:b/>
          <w:sz w:val="24"/>
        </w:rPr>
        <w:t>Tri-</w:t>
      </w:r>
      <w:r w:rsidR="00121A85">
        <w:rPr>
          <w:b/>
          <w:sz w:val="24"/>
        </w:rPr>
        <w:t xml:space="preserve">Board </w:t>
      </w:r>
      <w:r w:rsidR="00B14C49" w:rsidRPr="006F7C02">
        <w:rPr>
          <w:b/>
          <w:sz w:val="24"/>
        </w:rPr>
        <w:t>Meeting</w:t>
      </w:r>
      <w:r w:rsidR="004441B9" w:rsidRPr="006F7C02">
        <w:rPr>
          <w:b/>
          <w:sz w:val="24"/>
        </w:rPr>
        <w:t xml:space="preserve"> </w:t>
      </w:r>
    </w:p>
    <w:p w:rsidR="00485D8D" w:rsidRDefault="00485D8D" w:rsidP="00B020EC">
      <w:pPr>
        <w:spacing w:after="0"/>
        <w:jc w:val="center"/>
        <w:rPr>
          <w:sz w:val="20"/>
        </w:rPr>
      </w:pPr>
      <w:r w:rsidRPr="00485D8D">
        <w:rPr>
          <w:sz w:val="20"/>
        </w:rPr>
        <w:t>September 2015</w:t>
      </w:r>
    </w:p>
    <w:p w:rsidR="00485D8D" w:rsidRPr="00485D8D" w:rsidRDefault="00485D8D" w:rsidP="00B020EC">
      <w:pPr>
        <w:spacing w:after="0"/>
        <w:jc w:val="center"/>
        <w:rPr>
          <w:i/>
          <w:color w:val="FF0000"/>
          <w:sz w:val="20"/>
        </w:rPr>
      </w:pPr>
      <w:r w:rsidRPr="00485D8D">
        <w:rPr>
          <w:i/>
          <w:color w:val="FF0000"/>
          <w:sz w:val="20"/>
        </w:rPr>
        <w:t>This resource is provided by Beta Theta Pi’s Cornerstone Housing Program. If you have questions, updates, or suggestions, please contact Anne Emmerth, Director, Cornerstone Housing Program (</w:t>
      </w:r>
      <w:hyperlink r:id="rId6" w:history="1">
        <w:r w:rsidRPr="00485D8D">
          <w:rPr>
            <w:rStyle w:val="Hyperlink"/>
            <w:i/>
            <w:color w:val="FF0000"/>
            <w:sz w:val="20"/>
          </w:rPr>
          <w:t>anne.emmerth@beta.org</w:t>
        </w:r>
      </w:hyperlink>
      <w:r w:rsidRPr="00485D8D">
        <w:rPr>
          <w:i/>
          <w:color w:val="FF0000"/>
          <w:sz w:val="20"/>
        </w:rPr>
        <w:t>; 800-800-BETA).</w:t>
      </w:r>
    </w:p>
    <w:p w:rsidR="00B14C49" w:rsidRDefault="00B14C49" w:rsidP="00B14C49"/>
    <w:p w:rsidR="00485D8D" w:rsidRDefault="001919FF" w:rsidP="00B14C49">
      <w:pPr>
        <w:rPr>
          <w:b/>
        </w:rPr>
      </w:pPr>
      <w:r>
        <w:rPr>
          <w:b/>
        </w:rPr>
        <w:t>What is a tri-board meeting?</w:t>
      </w:r>
    </w:p>
    <w:p w:rsidR="00121A85" w:rsidRDefault="001919FF" w:rsidP="004F362D">
      <w:pPr>
        <w:spacing w:before="160" w:after="0"/>
      </w:pPr>
      <w:r>
        <w:t xml:space="preserve">A tri-board meeting includes the house corporation board, chapter advisors, and chapter executive officers.  In many </w:t>
      </w:r>
      <w:r w:rsidR="00163DAB">
        <w:t>chapters</w:t>
      </w:r>
      <w:r>
        <w:t>, a tri-board meeting is held 2 – 3 times per year (before the fall semester, at winter break</w:t>
      </w:r>
      <w:r w:rsidR="008A444E">
        <w:t xml:space="preserve"> / after chapter officer elections</w:t>
      </w:r>
      <w:r>
        <w:t>, and at the end of the academic year). In some cases, a tri-board meeting is held only once a year, supplemented by regular face-to-face meetings with the house corporation president, chapter counselor, and chapter president.</w:t>
      </w:r>
    </w:p>
    <w:p w:rsidR="00AA1EF6" w:rsidRDefault="001919FF" w:rsidP="004F362D">
      <w:pPr>
        <w:spacing w:before="160" w:after="0"/>
      </w:pPr>
      <w:r>
        <w:t xml:space="preserve">The purpose of the meeting is to align all of our local </w:t>
      </w:r>
      <w:r w:rsidR="00AA1EF6">
        <w:t xml:space="preserve">chapter </w:t>
      </w:r>
      <w:r>
        <w:t>leaders around a common set of goals and timelines, and to ensure that all volunteers and chapter members are working in the same direction.  The meeting should be a combination of</w:t>
      </w:r>
      <w:r w:rsidR="00AA1EF6">
        <w:t>:</w:t>
      </w:r>
    </w:p>
    <w:p w:rsidR="00AA1EF6" w:rsidRDefault="00AA1EF6" w:rsidP="00AA1EF6">
      <w:pPr>
        <w:pStyle w:val="ListParagraph"/>
        <w:numPr>
          <w:ilvl w:val="0"/>
          <w:numId w:val="8"/>
        </w:numPr>
      </w:pPr>
      <w:r>
        <w:t>Building Brotherhood and friendship</w:t>
      </w:r>
    </w:p>
    <w:p w:rsidR="001919FF" w:rsidRDefault="00AA1EF6" w:rsidP="00AA1EF6">
      <w:pPr>
        <w:pStyle w:val="ListParagraph"/>
        <w:numPr>
          <w:ilvl w:val="0"/>
          <w:numId w:val="8"/>
        </w:numPr>
      </w:pPr>
      <w:r>
        <w:t>U</w:t>
      </w:r>
      <w:r w:rsidR="001919FF">
        <w:t xml:space="preserve">pdates and information sharing </w:t>
      </w:r>
    </w:p>
    <w:p w:rsidR="00AA1EF6" w:rsidRDefault="00AA1EF6" w:rsidP="00AA1EF6">
      <w:pPr>
        <w:pStyle w:val="ListParagraph"/>
        <w:numPr>
          <w:ilvl w:val="0"/>
          <w:numId w:val="8"/>
        </w:numPr>
      </w:pPr>
      <w:r>
        <w:t>Planning</w:t>
      </w:r>
    </w:p>
    <w:p w:rsidR="00AA1EF6" w:rsidRDefault="00AA1EF6" w:rsidP="00AA1EF6">
      <w:pPr>
        <w:pStyle w:val="ListParagraph"/>
        <w:numPr>
          <w:ilvl w:val="0"/>
          <w:numId w:val="8"/>
        </w:numPr>
      </w:pPr>
      <w:r>
        <w:t>Decision making</w:t>
      </w:r>
    </w:p>
    <w:p w:rsidR="00AA1EF6" w:rsidRDefault="00AA1EF6" w:rsidP="004F362D">
      <w:pPr>
        <w:spacing w:before="160" w:after="0"/>
      </w:pPr>
      <w:r>
        <w:t xml:space="preserve">We recommend that the Chapter Counselor serve as facilitator, although some </w:t>
      </w:r>
      <w:r w:rsidR="00163DAB">
        <w:t>chapters</w:t>
      </w:r>
      <w:r>
        <w:t xml:space="preserve"> bring in an outside facilitator or alumnus-at-large to help run the meeting.</w:t>
      </w:r>
    </w:p>
    <w:p w:rsidR="00AA1EF6" w:rsidRDefault="00AA1EF6" w:rsidP="004F362D">
      <w:pPr>
        <w:spacing w:before="160" w:after="0"/>
      </w:pPr>
    </w:p>
    <w:p w:rsidR="00AA1EF6" w:rsidRDefault="00AA1EF6" w:rsidP="00AA1EF6">
      <w:pPr>
        <w:rPr>
          <w:b/>
        </w:rPr>
      </w:pPr>
      <w:r>
        <w:rPr>
          <w:b/>
        </w:rPr>
        <w:t>Planning Timeline</w:t>
      </w:r>
    </w:p>
    <w:p w:rsidR="001221AE" w:rsidRDefault="005E41FD" w:rsidP="004F362D">
      <w:pPr>
        <w:spacing w:before="160" w:after="0"/>
      </w:pPr>
      <w:r>
        <w:t>One month</w:t>
      </w:r>
      <w:r w:rsidR="001221AE">
        <w:t xml:space="preserve"> before your meeting:</w:t>
      </w:r>
    </w:p>
    <w:p w:rsidR="00AA1EF6" w:rsidRDefault="00AA1EF6" w:rsidP="001221AE">
      <w:pPr>
        <w:pStyle w:val="ListParagraph"/>
        <w:numPr>
          <w:ilvl w:val="0"/>
          <w:numId w:val="5"/>
        </w:numPr>
      </w:pPr>
      <w:r>
        <w:t xml:space="preserve">Set the date, time and location of the meeting.  Knowing that not everyone may </w:t>
      </w:r>
      <w:r w:rsidR="00163DAB">
        <w:t xml:space="preserve">be able to </w:t>
      </w:r>
      <w:r>
        <w:t>attend, make sure that you’re scheduling around the key players (presidents, treasurers, chapter counselor).</w:t>
      </w:r>
    </w:p>
    <w:p w:rsidR="00AA1EF6" w:rsidRDefault="00AA1EF6" w:rsidP="001221AE">
      <w:pPr>
        <w:pStyle w:val="ListParagraph"/>
        <w:numPr>
          <w:ilvl w:val="0"/>
          <w:numId w:val="5"/>
        </w:numPr>
      </w:pPr>
      <w:r>
        <w:t>Send out a draft agenda and ask for feedback and additional agenda items.</w:t>
      </w:r>
    </w:p>
    <w:p w:rsidR="00AA1EF6" w:rsidRDefault="00AA1EF6" w:rsidP="002F5FF6">
      <w:pPr>
        <w:pStyle w:val="ListParagraph"/>
        <w:numPr>
          <w:ilvl w:val="0"/>
          <w:numId w:val="5"/>
        </w:numPr>
      </w:pPr>
      <w:r>
        <w:t>Develop list of decisions that need to be made at the meeting.</w:t>
      </w:r>
    </w:p>
    <w:p w:rsidR="00AA1EF6" w:rsidRDefault="00AA1EF6" w:rsidP="002F5FF6">
      <w:pPr>
        <w:pStyle w:val="ListParagraph"/>
        <w:numPr>
          <w:ilvl w:val="0"/>
          <w:numId w:val="5"/>
        </w:numPr>
      </w:pPr>
      <w:r>
        <w:t>Ask each entity to prepare advance materials (for instance, budget, balance sheet and income statement from the house corporation and chapter).</w:t>
      </w:r>
    </w:p>
    <w:p w:rsidR="00121A85" w:rsidRDefault="00121A85" w:rsidP="002F5FF6">
      <w:pPr>
        <w:pStyle w:val="ListParagraph"/>
        <w:numPr>
          <w:ilvl w:val="0"/>
          <w:numId w:val="5"/>
        </w:numPr>
      </w:pPr>
      <w:r>
        <w:t xml:space="preserve">Confirm any special guests or special speakers (e.g., </w:t>
      </w:r>
      <w:r w:rsidR="008A444E">
        <w:t xml:space="preserve">Fraternity / Sorority advisor, </w:t>
      </w:r>
      <w:r>
        <w:t>campaign consultant or vendor presenting a proposal).</w:t>
      </w:r>
    </w:p>
    <w:p w:rsidR="00121A85" w:rsidRDefault="00AA1EF6" w:rsidP="001221AE">
      <w:pPr>
        <w:pStyle w:val="ListParagraph"/>
        <w:numPr>
          <w:ilvl w:val="0"/>
          <w:numId w:val="5"/>
        </w:numPr>
      </w:pPr>
      <w:r>
        <w:lastRenderedPageBreak/>
        <w:t>Arrange for food or snacks.</w:t>
      </w:r>
    </w:p>
    <w:p w:rsidR="005E41FD" w:rsidRDefault="005E41FD" w:rsidP="00121A85">
      <w:pPr>
        <w:spacing w:before="160" w:after="0"/>
      </w:pPr>
      <w:r>
        <w:t>One week before your meeting:</w:t>
      </w:r>
    </w:p>
    <w:p w:rsidR="00121A85" w:rsidRDefault="00121A85" w:rsidP="00121A85">
      <w:pPr>
        <w:pStyle w:val="ListParagraph"/>
        <w:numPr>
          <w:ilvl w:val="0"/>
          <w:numId w:val="7"/>
        </w:numPr>
      </w:pPr>
      <w:r>
        <w:t xml:space="preserve">Finalize agenda; send it out to the </w:t>
      </w:r>
      <w:r w:rsidR="001919FF">
        <w:t xml:space="preserve">group </w:t>
      </w:r>
      <w:r>
        <w:t>along with advance reading material</w:t>
      </w:r>
      <w:r w:rsidR="001919FF">
        <w:t>s or pre-work</w:t>
      </w:r>
      <w:r>
        <w:t>.</w:t>
      </w:r>
    </w:p>
    <w:p w:rsidR="00AA1EF6" w:rsidRDefault="00AA1EF6" w:rsidP="00121A85">
      <w:pPr>
        <w:pStyle w:val="ListParagraph"/>
        <w:numPr>
          <w:ilvl w:val="0"/>
          <w:numId w:val="7"/>
        </w:numPr>
      </w:pPr>
      <w:r>
        <w:t>Collect supplies.</w:t>
      </w:r>
    </w:p>
    <w:p w:rsidR="004F362D" w:rsidRDefault="00E33EAD" w:rsidP="004F362D">
      <w:pPr>
        <w:spacing w:before="160" w:after="0"/>
      </w:pPr>
      <w:r>
        <w:t>After the</w:t>
      </w:r>
      <w:r w:rsidR="004F362D">
        <w:t xml:space="preserve"> meeting:</w:t>
      </w:r>
    </w:p>
    <w:p w:rsidR="00E33EAD" w:rsidRDefault="001919FF" w:rsidP="004F362D">
      <w:pPr>
        <w:pStyle w:val="ListParagraph"/>
        <w:numPr>
          <w:ilvl w:val="0"/>
          <w:numId w:val="7"/>
        </w:numPr>
      </w:pPr>
      <w:r>
        <w:t>Distribute notes to all members of each board</w:t>
      </w:r>
      <w:r w:rsidR="00121A85">
        <w:t>, along with a list of action items and deadlines.</w:t>
      </w:r>
    </w:p>
    <w:p w:rsidR="00AA1EF6" w:rsidRDefault="00AA1EF6" w:rsidP="004F362D">
      <w:pPr>
        <w:pStyle w:val="ListParagraph"/>
        <w:numPr>
          <w:ilvl w:val="0"/>
          <w:numId w:val="7"/>
        </w:numPr>
      </w:pPr>
      <w:r>
        <w:t>Send reminder about date and time of next meeting or conference call.</w:t>
      </w:r>
    </w:p>
    <w:p w:rsidR="00485D8D" w:rsidRDefault="00485D8D" w:rsidP="00B14C49"/>
    <w:p w:rsidR="001919FF" w:rsidRDefault="001919FF" w:rsidP="001919FF">
      <w:pPr>
        <w:rPr>
          <w:b/>
        </w:rPr>
      </w:pPr>
      <w:r>
        <w:rPr>
          <w:b/>
        </w:rPr>
        <w:t>Suggested Supplies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Nametags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Sharpies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Copies of the meeting agenda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Flipcharts (for taking notes or brainstorming)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Computer and projector (for taking notes or looking at the chapter calendar)</w:t>
      </w:r>
    </w:p>
    <w:p w:rsidR="001919FF" w:rsidRDefault="001919FF" w:rsidP="001919FF">
      <w:pPr>
        <w:pStyle w:val="ListParagraph"/>
        <w:numPr>
          <w:ilvl w:val="0"/>
          <w:numId w:val="7"/>
        </w:numPr>
      </w:pPr>
      <w:r>
        <w:t>Snacks!</w:t>
      </w:r>
    </w:p>
    <w:p w:rsidR="001919FF" w:rsidRDefault="001919FF" w:rsidP="00B14C49"/>
    <w:p w:rsidR="00485D8D" w:rsidRPr="00667275" w:rsidRDefault="00667275" w:rsidP="00B14C49">
      <w:pPr>
        <w:rPr>
          <w:b/>
        </w:rPr>
      </w:pPr>
      <w:r>
        <w:rPr>
          <w:b/>
        </w:rPr>
        <w:t>Sample M</w:t>
      </w:r>
      <w:r w:rsidRPr="00667275">
        <w:rPr>
          <w:b/>
        </w:rPr>
        <w:t>eeting Agenda</w:t>
      </w:r>
    </w:p>
    <w:p w:rsidR="00B14C49" w:rsidRDefault="00121A85" w:rsidP="00B14C49">
      <w:pPr>
        <w:pStyle w:val="ListParagraph"/>
        <w:numPr>
          <w:ilvl w:val="0"/>
          <w:numId w:val="1"/>
        </w:numPr>
      </w:pPr>
      <w:r>
        <w:t xml:space="preserve">Welcome and </w:t>
      </w:r>
      <w:r w:rsidR="00AA1EF6">
        <w:t>Introductions</w:t>
      </w:r>
      <w:r w:rsidR="00167845">
        <w:t xml:space="preserve">: </w:t>
      </w:r>
      <w:r w:rsidR="00AA1EF6">
        <w:t>Facilitator</w:t>
      </w:r>
    </w:p>
    <w:p w:rsidR="00667275" w:rsidRDefault="00667275" w:rsidP="00272C11">
      <w:pPr>
        <w:pStyle w:val="ListParagraph"/>
        <w:numPr>
          <w:ilvl w:val="0"/>
          <w:numId w:val="1"/>
        </w:numPr>
      </w:pPr>
      <w:r>
        <w:t xml:space="preserve">Review of the agenda &amp; </w:t>
      </w:r>
      <w:r w:rsidR="00121A85">
        <w:t>important decisions</w:t>
      </w:r>
      <w:r w:rsidR="00163DAB">
        <w:t xml:space="preserve"> and outcomes</w:t>
      </w:r>
      <w:r w:rsidR="00121A85">
        <w:t xml:space="preserve"> </w:t>
      </w:r>
      <w:r w:rsidR="006D39B3">
        <w:t xml:space="preserve">for </w:t>
      </w:r>
      <w:r w:rsidR="00121A85">
        <w:t>the meeting</w:t>
      </w:r>
      <w:r>
        <w:t xml:space="preserve">: </w:t>
      </w:r>
      <w:r w:rsidR="00AA1EF6">
        <w:t>Facilitator</w:t>
      </w:r>
    </w:p>
    <w:p w:rsidR="00AA1EF6" w:rsidRDefault="00163DAB" w:rsidP="00272C11">
      <w:pPr>
        <w:pStyle w:val="ListParagraph"/>
        <w:numPr>
          <w:ilvl w:val="0"/>
          <w:numId w:val="1"/>
        </w:numPr>
      </w:pPr>
      <w:r>
        <w:t>Icebreaker</w:t>
      </w:r>
    </w:p>
    <w:p w:rsidR="00AA1EF6" w:rsidRPr="00153D33" w:rsidRDefault="00AA1EF6" w:rsidP="00AA1EF6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153D33">
        <w:rPr>
          <w:i/>
          <w:color w:val="FF0000"/>
        </w:rPr>
        <w:t xml:space="preserve">It’s easier to make decisions and have conversation if you know each other as Brothers and friends.  In addition to standard </w:t>
      </w:r>
      <w:r w:rsidR="00163DAB" w:rsidRPr="00153D33">
        <w:rPr>
          <w:i/>
          <w:color w:val="FF0000"/>
        </w:rPr>
        <w:t>introductions</w:t>
      </w:r>
      <w:r w:rsidRPr="00153D33">
        <w:rPr>
          <w:i/>
          <w:color w:val="FF0000"/>
        </w:rPr>
        <w:t xml:space="preserve"> (name, position, graduation year</w:t>
      </w:r>
      <w:r w:rsidR="00163DAB">
        <w:rPr>
          <w:i/>
          <w:color w:val="FF0000"/>
        </w:rPr>
        <w:t>), consider a more in-depth ice</w:t>
      </w:r>
      <w:r w:rsidRPr="00153D33">
        <w:rPr>
          <w:i/>
          <w:color w:val="FF0000"/>
        </w:rPr>
        <w:t>breaker so that people get to know each other.  Here are some suggestions:</w:t>
      </w:r>
    </w:p>
    <w:p w:rsidR="00AA1EF6" w:rsidRPr="00153D33" w:rsidRDefault="00AA1EF6" w:rsidP="00AA1EF6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153D33">
        <w:rPr>
          <w:i/>
          <w:color w:val="FF0000"/>
        </w:rPr>
        <w:t xml:space="preserve">Break everyone into pairs; each person interviews his partner and then introduces his partner to the group.  “Interview questions” could include hometown, </w:t>
      </w:r>
      <w:r w:rsidR="00153D33" w:rsidRPr="00153D33">
        <w:rPr>
          <w:i/>
          <w:color w:val="FF0000"/>
        </w:rPr>
        <w:t>profession / major, one hobby or interest, and one “fun fact.”</w:t>
      </w:r>
    </w:p>
    <w:p w:rsidR="00153D33" w:rsidRPr="00153D33" w:rsidRDefault="00153D33" w:rsidP="00AA1EF6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153D33">
        <w:rPr>
          <w:i/>
          <w:color w:val="FF0000"/>
        </w:rPr>
        <w:t>Everyone introduces themselves and gives a “Top 3.”  Could be top 3 vacation spots, top 3 bands</w:t>
      </w:r>
      <w:r w:rsidR="00163DAB">
        <w:rPr>
          <w:i/>
          <w:color w:val="FF0000"/>
        </w:rPr>
        <w:t xml:space="preserve"> you’ve seen in concert</w:t>
      </w:r>
      <w:r w:rsidRPr="00153D33">
        <w:rPr>
          <w:i/>
          <w:color w:val="FF0000"/>
        </w:rPr>
        <w:t>, top 3 foods</w:t>
      </w:r>
      <w:r w:rsidR="008A444E">
        <w:rPr>
          <w:i/>
          <w:color w:val="FF0000"/>
        </w:rPr>
        <w:t xml:space="preserve"> you love</w:t>
      </w:r>
      <w:r w:rsidRPr="00153D33">
        <w:rPr>
          <w:i/>
          <w:color w:val="FF0000"/>
        </w:rPr>
        <w:t>, etc.</w:t>
      </w:r>
    </w:p>
    <w:p w:rsidR="00153D33" w:rsidRPr="00153D33" w:rsidRDefault="00153D33" w:rsidP="00153D33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153D33">
        <w:rPr>
          <w:i/>
          <w:color w:val="FF0000"/>
        </w:rPr>
        <w:t>Everyone introduces themselves and share</w:t>
      </w:r>
      <w:r w:rsidR="00163DAB">
        <w:rPr>
          <w:i/>
          <w:color w:val="FF0000"/>
        </w:rPr>
        <w:t>s</w:t>
      </w:r>
      <w:r w:rsidRPr="00153D33">
        <w:rPr>
          <w:i/>
          <w:color w:val="FF0000"/>
        </w:rPr>
        <w:t xml:space="preserve"> two Beta moments: 1) why I joined Beta and 2) favorite Beta memory.  </w:t>
      </w:r>
      <w:r w:rsidR="008A444E">
        <w:rPr>
          <w:i/>
          <w:color w:val="FF0000"/>
        </w:rPr>
        <w:t>You c</w:t>
      </w:r>
      <w:r w:rsidRPr="00153D33">
        <w:rPr>
          <w:i/>
          <w:color w:val="FF0000"/>
        </w:rPr>
        <w:t>ould also ask each person to share their favorite part of the ritual or favorite line from the creed or oath.</w:t>
      </w:r>
    </w:p>
    <w:p w:rsidR="00536D95" w:rsidRDefault="00536D95" w:rsidP="00536D95">
      <w:pPr>
        <w:pStyle w:val="ListParagraph"/>
        <w:numPr>
          <w:ilvl w:val="0"/>
          <w:numId w:val="1"/>
        </w:numPr>
      </w:pPr>
      <w:r>
        <w:t>Chapter Update and Goals (5 minutes): Chapter president</w:t>
      </w:r>
    </w:p>
    <w:p w:rsidR="00536D95" w:rsidRPr="00667275" w:rsidRDefault="00536D95" w:rsidP="00536D95">
      <w:pPr>
        <w:pStyle w:val="ListParagraph"/>
        <w:numPr>
          <w:ilvl w:val="1"/>
          <w:numId w:val="1"/>
        </w:numPr>
        <w:rPr>
          <w:i/>
          <w:color w:val="FF0000"/>
        </w:rPr>
      </w:pPr>
      <w:r>
        <w:rPr>
          <w:i/>
          <w:color w:val="FF0000"/>
        </w:rPr>
        <w:t>Each entity should take a few minutes to review their recent key accomplishments, goals for the coming semester / year, and key priorities</w:t>
      </w:r>
      <w:r w:rsidRPr="00667275">
        <w:rPr>
          <w:i/>
          <w:color w:val="FF0000"/>
        </w:rPr>
        <w:t>.</w:t>
      </w:r>
      <w:r>
        <w:rPr>
          <w:i/>
          <w:color w:val="FF0000"/>
        </w:rPr>
        <w:t xml:space="preserve"> This should be high-level and focused on key performance metrics.</w:t>
      </w:r>
    </w:p>
    <w:p w:rsidR="00536D95" w:rsidRDefault="00536D95" w:rsidP="00536D95">
      <w:pPr>
        <w:pStyle w:val="ListParagraph"/>
        <w:numPr>
          <w:ilvl w:val="0"/>
          <w:numId w:val="1"/>
        </w:numPr>
      </w:pPr>
      <w:r>
        <w:t>Advisory Board Update and Goals (5 minutes): Chapter Counselor</w:t>
      </w:r>
    </w:p>
    <w:p w:rsidR="00BA34A5" w:rsidRDefault="00153D33" w:rsidP="00272C11">
      <w:pPr>
        <w:pStyle w:val="ListParagraph"/>
        <w:numPr>
          <w:ilvl w:val="0"/>
          <w:numId w:val="1"/>
        </w:numPr>
      </w:pPr>
      <w:r>
        <w:t>House Corporation Update and Goals (5 minutes): House corporation president</w:t>
      </w:r>
    </w:p>
    <w:p w:rsidR="00536D95" w:rsidRDefault="00536D95" w:rsidP="00536D95">
      <w:pPr>
        <w:pStyle w:val="ListParagraph"/>
        <w:numPr>
          <w:ilvl w:val="1"/>
          <w:numId w:val="1"/>
        </w:numPr>
      </w:pPr>
      <w:r>
        <w:t>Alumni relations update: Alumni relations chair</w:t>
      </w:r>
    </w:p>
    <w:p w:rsidR="00536D95" w:rsidRDefault="00536D95" w:rsidP="00536D95">
      <w:pPr>
        <w:pStyle w:val="ListParagraph"/>
        <w:numPr>
          <w:ilvl w:val="1"/>
          <w:numId w:val="1"/>
        </w:numPr>
      </w:pPr>
      <w:r>
        <w:t>Fundraising update: Campaign chair</w:t>
      </w:r>
    </w:p>
    <w:p w:rsidR="00536D95" w:rsidRDefault="00536D95" w:rsidP="00B14C49">
      <w:pPr>
        <w:pStyle w:val="ListParagraph"/>
        <w:numPr>
          <w:ilvl w:val="0"/>
          <w:numId w:val="1"/>
        </w:numPr>
      </w:pPr>
      <w:r>
        <w:t>Calendar Review: Facilitator</w:t>
      </w:r>
    </w:p>
    <w:p w:rsidR="00536D95" w:rsidRPr="00536D95" w:rsidRDefault="00536D95" w:rsidP="00536D95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Review of semester calendar so that everyone knows key dates such as:</w:t>
      </w:r>
    </w:p>
    <w:p w:rsidR="00536D95" w:rsidRPr="00536D95" w:rsidRDefault="00536D95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Move in / move out</w:t>
      </w:r>
    </w:p>
    <w:p w:rsidR="00536D95" w:rsidRPr="00536D95" w:rsidRDefault="00536D95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lastRenderedPageBreak/>
        <w:t>House close dates for the semester</w:t>
      </w:r>
    </w:p>
    <w:p w:rsidR="00536D95" w:rsidRDefault="00536D95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Billing and payment deadlines</w:t>
      </w:r>
    </w:p>
    <w:p w:rsidR="008A444E" w:rsidRPr="00536D95" w:rsidRDefault="008A444E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Lease deadlines</w:t>
      </w:r>
    </w:p>
    <w:p w:rsidR="00536D95" w:rsidRPr="00536D95" w:rsidRDefault="00536D95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Alumni events</w:t>
      </w:r>
    </w:p>
    <w:p w:rsidR="00536D95" w:rsidRPr="00536D95" w:rsidRDefault="00163DAB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Significant</w:t>
      </w:r>
      <w:r w:rsidR="00536D95" w:rsidRPr="00536D95">
        <w:rPr>
          <w:i/>
          <w:color w:val="FF0000"/>
        </w:rPr>
        <w:t xml:space="preserve"> chapter events (recruitment, initiation)</w:t>
      </w:r>
    </w:p>
    <w:p w:rsidR="00536D95" w:rsidRPr="00536D95" w:rsidRDefault="00536D95" w:rsidP="00536D95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The calendar review should result in a list of action items such as:</w:t>
      </w:r>
    </w:p>
    <w:p w:rsidR="00536D95" w:rsidRPr="00536D95" w:rsidRDefault="00536D95" w:rsidP="00536D95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Deep clean of the house before homecoming</w:t>
      </w:r>
      <w:r w:rsidR="00163DAB">
        <w:rPr>
          <w:i/>
          <w:color w:val="FF0000"/>
        </w:rPr>
        <w:t>.</w:t>
      </w:r>
    </w:p>
    <w:p w:rsidR="00163DAB" w:rsidRPr="00163DAB" w:rsidRDefault="00536D95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Member of the house corporation board to attend upcoming chapter meeting to present next year’s lease</w:t>
      </w:r>
      <w:r w:rsidR="00163DAB">
        <w:rPr>
          <w:i/>
          <w:color w:val="FF0000"/>
        </w:rPr>
        <w:t>.</w:t>
      </w:r>
    </w:p>
    <w:p w:rsidR="00167845" w:rsidRDefault="00536D95" w:rsidP="00167845">
      <w:pPr>
        <w:pStyle w:val="ListParagraph"/>
        <w:numPr>
          <w:ilvl w:val="0"/>
          <w:numId w:val="1"/>
        </w:numPr>
      </w:pPr>
      <w:r>
        <w:t>Strategic Financial Management: House corporation treasurer, financial advisor, chapter treasurer</w:t>
      </w:r>
    </w:p>
    <w:p w:rsidR="0011270F" w:rsidRPr="00536D95" w:rsidRDefault="00536D95" w:rsidP="0011270F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 xml:space="preserve">The purpose of this agenda item is to make sure that both entities – chapter and house corporation – are aligned around billing and collection, bill payment, who is paying for what, key deadlines for major payments, and cash flow.  </w:t>
      </w:r>
    </w:p>
    <w:p w:rsidR="00536D95" w:rsidRPr="00536D95" w:rsidRDefault="00536D95" w:rsidP="0011270F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 xml:space="preserve">Ideally, this group is meeting regularly off-line to make sure that member payments are happening and that the right people are being paid at the right time. </w:t>
      </w:r>
    </w:p>
    <w:p w:rsidR="00536D95" w:rsidRPr="00536D95" w:rsidRDefault="00536D95" w:rsidP="0011270F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This is also a chance to discuss better processes for working together to bill and collect.</w:t>
      </w:r>
    </w:p>
    <w:p w:rsidR="00B14C49" w:rsidRDefault="00536D95" w:rsidP="00B14C49">
      <w:pPr>
        <w:pStyle w:val="ListParagraph"/>
        <w:numPr>
          <w:ilvl w:val="0"/>
          <w:numId w:val="1"/>
        </w:numPr>
      </w:pPr>
      <w:r>
        <w:t>Strategic Conversation: Facilitator</w:t>
      </w:r>
    </w:p>
    <w:p w:rsidR="00163DAB" w:rsidRDefault="00536D95" w:rsidP="00536D95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536D95">
        <w:rPr>
          <w:i/>
          <w:color w:val="FF0000"/>
        </w:rPr>
        <w:t>Depending on your particular circumstances, you could beg</w:t>
      </w:r>
      <w:r w:rsidR="00163DAB">
        <w:rPr>
          <w:i/>
          <w:color w:val="FF0000"/>
        </w:rPr>
        <w:t xml:space="preserve">in the meeting with this item. </w:t>
      </w:r>
    </w:p>
    <w:p w:rsidR="00536D95" w:rsidRDefault="00163DAB" w:rsidP="00536D95">
      <w:pPr>
        <w:pStyle w:val="ListParagraph"/>
        <w:numPr>
          <w:ilvl w:val="1"/>
          <w:numId w:val="1"/>
        </w:numPr>
        <w:rPr>
          <w:i/>
          <w:color w:val="FF0000"/>
        </w:rPr>
      </w:pPr>
      <w:r>
        <w:rPr>
          <w:i/>
          <w:color w:val="FF0000"/>
        </w:rPr>
        <w:t>The purpose is to have higher-level conversations around:</w:t>
      </w:r>
    </w:p>
    <w:p w:rsidR="00163DAB" w:rsidRDefault="00163DAB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What are the big things we need to tackle as a group?  Could be related to chapter culture, disconnected alumni, or problems with the facility.</w:t>
      </w:r>
    </w:p>
    <w:p w:rsidR="00163DAB" w:rsidRDefault="00163DAB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How are we doing, as a team?  How are we doing working together? Where are we experiencing problems or mis-communication?</w:t>
      </w:r>
    </w:p>
    <w:p w:rsidR="00163DAB" w:rsidRDefault="00163DAB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What are the things we are concerned about? What are we currently doing really well?</w:t>
      </w:r>
    </w:p>
    <w:p w:rsidR="008A444E" w:rsidRDefault="008A444E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What changes are happening on campus that could affect us? Examples might be a new certified housing process, sophomore requirements to live on campus, or changes to the timing of recruitment.</w:t>
      </w:r>
    </w:p>
    <w:p w:rsidR="00163DAB" w:rsidRPr="00536D95" w:rsidRDefault="00163DAB" w:rsidP="00163DAB">
      <w:pPr>
        <w:pStyle w:val="ListParagraph"/>
        <w:numPr>
          <w:ilvl w:val="2"/>
          <w:numId w:val="1"/>
        </w:numPr>
        <w:rPr>
          <w:i/>
          <w:color w:val="FF0000"/>
        </w:rPr>
      </w:pPr>
      <w:r>
        <w:rPr>
          <w:i/>
          <w:color w:val="FF0000"/>
        </w:rPr>
        <w:t>Five years from now, where do we want be?  How will we know we’re heading in that direction?</w:t>
      </w:r>
    </w:p>
    <w:p w:rsidR="0048744D" w:rsidRDefault="0048744D" w:rsidP="00A618D0">
      <w:pPr>
        <w:pStyle w:val="ListParagraph"/>
        <w:numPr>
          <w:ilvl w:val="0"/>
          <w:numId w:val="1"/>
        </w:numPr>
      </w:pPr>
      <w:r>
        <w:t>Upcoming Meetings and Calls</w:t>
      </w:r>
    </w:p>
    <w:p w:rsidR="0048744D" w:rsidRPr="0048744D" w:rsidRDefault="0048744D" w:rsidP="0048744D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48744D">
        <w:rPr>
          <w:i/>
          <w:color w:val="FF0000"/>
        </w:rPr>
        <w:t>A review of dates for future conference calls and meetings.</w:t>
      </w:r>
    </w:p>
    <w:p w:rsidR="0048744D" w:rsidRDefault="0048744D" w:rsidP="00A618D0">
      <w:pPr>
        <w:pStyle w:val="ListParagraph"/>
        <w:numPr>
          <w:ilvl w:val="0"/>
          <w:numId w:val="1"/>
        </w:numPr>
      </w:pPr>
      <w:r>
        <w:t xml:space="preserve">Review of action items and to-do list: </w:t>
      </w:r>
      <w:r w:rsidR="00536D95">
        <w:t>Facilitator or note-taker</w:t>
      </w:r>
    </w:p>
    <w:p w:rsidR="0048744D" w:rsidRDefault="0048744D" w:rsidP="0048744D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E80572">
        <w:rPr>
          <w:i/>
          <w:color w:val="FF0000"/>
        </w:rPr>
        <w:t xml:space="preserve">It’s a good idea at the end of any meeting to review the next steps and action items, including who owns each item and a timeline for completion. </w:t>
      </w:r>
    </w:p>
    <w:p w:rsidR="00163DAB" w:rsidRPr="00E80572" w:rsidRDefault="00163DAB" w:rsidP="0048744D">
      <w:pPr>
        <w:pStyle w:val="ListParagraph"/>
        <w:numPr>
          <w:ilvl w:val="1"/>
          <w:numId w:val="1"/>
        </w:numPr>
        <w:rPr>
          <w:i/>
          <w:color w:val="FF0000"/>
        </w:rPr>
      </w:pPr>
      <w:r>
        <w:rPr>
          <w:i/>
          <w:color w:val="FF0000"/>
        </w:rPr>
        <w:t>The leader of each board is responsible for making sure the people under them are following through on their action items.</w:t>
      </w:r>
      <w:bookmarkStart w:id="0" w:name="_GoBack"/>
      <w:bookmarkEnd w:id="0"/>
    </w:p>
    <w:p w:rsidR="002C042F" w:rsidRDefault="00A618D0" w:rsidP="00E80572">
      <w:pPr>
        <w:pStyle w:val="ListParagraph"/>
        <w:numPr>
          <w:ilvl w:val="0"/>
          <w:numId w:val="1"/>
        </w:numPr>
      </w:pPr>
      <w:r>
        <w:t>Adjourn</w:t>
      </w:r>
    </w:p>
    <w:p w:rsidR="00163DAB" w:rsidRPr="00163DAB" w:rsidRDefault="00163DAB" w:rsidP="00163DAB">
      <w:pPr>
        <w:pStyle w:val="ListParagraph"/>
        <w:numPr>
          <w:ilvl w:val="1"/>
          <w:numId w:val="1"/>
        </w:numPr>
        <w:rPr>
          <w:i/>
          <w:color w:val="FF0000"/>
        </w:rPr>
      </w:pPr>
      <w:r w:rsidRPr="00163DAB">
        <w:rPr>
          <w:i/>
          <w:color w:val="FF0000"/>
        </w:rPr>
        <w:t xml:space="preserve">We recommend ending your meeting with something that connects everyone back to Beta Theta Pi – perhaps singing a song or reciting the oath. </w:t>
      </w:r>
    </w:p>
    <w:sectPr w:rsidR="00163DAB" w:rsidRPr="0016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1A84"/>
    <w:multiLevelType w:val="hybridMultilevel"/>
    <w:tmpl w:val="CE42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D87"/>
    <w:multiLevelType w:val="hybridMultilevel"/>
    <w:tmpl w:val="D5E2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3F6B"/>
    <w:multiLevelType w:val="hybridMultilevel"/>
    <w:tmpl w:val="4AC8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71C88"/>
    <w:multiLevelType w:val="hybridMultilevel"/>
    <w:tmpl w:val="984E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82752"/>
    <w:multiLevelType w:val="hybridMultilevel"/>
    <w:tmpl w:val="A39E7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C1C6B"/>
    <w:multiLevelType w:val="hybridMultilevel"/>
    <w:tmpl w:val="BF8C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01B66"/>
    <w:multiLevelType w:val="hybridMultilevel"/>
    <w:tmpl w:val="7880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49"/>
    <w:rsid w:val="00011053"/>
    <w:rsid w:val="00022830"/>
    <w:rsid w:val="000364AF"/>
    <w:rsid w:val="000E435A"/>
    <w:rsid w:val="0011270F"/>
    <w:rsid w:val="00121A85"/>
    <w:rsid w:val="001221AE"/>
    <w:rsid w:val="00140E5B"/>
    <w:rsid w:val="00153D33"/>
    <w:rsid w:val="00163DAB"/>
    <w:rsid w:val="00167845"/>
    <w:rsid w:val="00183DEB"/>
    <w:rsid w:val="001919FF"/>
    <w:rsid w:val="001B2D47"/>
    <w:rsid w:val="00272C11"/>
    <w:rsid w:val="002A19B4"/>
    <w:rsid w:val="002A74BA"/>
    <w:rsid w:val="002C3417"/>
    <w:rsid w:val="003B182E"/>
    <w:rsid w:val="00416AFF"/>
    <w:rsid w:val="00431B85"/>
    <w:rsid w:val="004441B9"/>
    <w:rsid w:val="00465A71"/>
    <w:rsid w:val="00481B6A"/>
    <w:rsid w:val="00485D8D"/>
    <w:rsid w:val="0048744D"/>
    <w:rsid w:val="004F362D"/>
    <w:rsid w:val="004F6687"/>
    <w:rsid w:val="00536D95"/>
    <w:rsid w:val="005E41FD"/>
    <w:rsid w:val="00642DA0"/>
    <w:rsid w:val="00667275"/>
    <w:rsid w:val="006D39B3"/>
    <w:rsid w:val="006F7C02"/>
    <w:rsid w:val="007030BD"/>
    <w:rsid w:val="00753531"/>
    <w:rsid w:val="0077082B"/>
    <w:rsid w:val="0085575D"/>
    <w:rsid w:val="00882C5A"/>
    <w:rsid w:val="008A444E"/>
    <w:rsid w:val="00922846"/>
    <w:rsid w:val="0093105E"/>
    <w:rsid w:val="00A618D0"/>
    <w:rsid w:val="00A71362"/>
    <w:rsid w:val="00AA1EF6"/>
    <w:rsid w:val="00B020EC"/>
    <w:rsid w:val="00B14C49"/>
    <w:rsid w:val="00BA04E4"/>
    <w:rsid w:val="00BA34A5"/>
    <w:rsid w:val="00BB7E11"/>
    <w:rsid w:val="00BD6D47"/>
    <w:rsid w:val="00C1173E"/>
    <w:rsid w:val="00C14A0E"/>
    <w:rsid w:val="00C23E18"/>
    <w:rsid w:val="00D05444"/>
    <w:rsid w:val="00D4314C"/>
    <w:rsid w:val="00DC3B32"/>
    <w:rsid w:val="00E26AB5"/>
    <w:rsid w:val="00E33EAD"/>
    <w:rsid w:val="00E80572"/>
    <w:rsid w:val="00F72291"/>
    <w:rsid w:val="00F8253D"/>
    <w:rsid w:val="00FA45F9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4C80-76DF-4FB1-9563-793C485E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C49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emmerth@bet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 Theta Pi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Emmerth</dc:creator>
  <cp:keywords/>
  <dc:description/>
  <cp:lastModifiedBy>Anne Emmerth</cp:lastModifiedBy>
  <cp:revision>5</cp:revision>
  <cp:lastPrinted>2014-09-18T18:14:00Z</cp:lastPrinted>
  <dcterms:created xsi:type="dcterms:W3CDTF">2015-09-23T18:00:00Z</dcterms:created>
  <dcterms:modified xsi:type="dcterms:W3CDTF">2015-10-05T13:13:00Z</dcterms:modified>
</cp:coreProperties>
</file>